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75C4" w14:textId="2E0E8178" w:rsidR="00A568B4" w:rsidRDefault="00A568B4">
      <w:r>
        <w:t xml:space="preserve">USAJobs and </w:t>
      </w:r>
      <w:r w:rsidR="00612841">
        <w:t>I</w:t>
      </w:r>
      <w:r>
        <w:t>nterview</w:t>
      </w:r>
      <w:r w:rsidR="00612841">
        <w:t>ing</w:t>
      </w:r>
      <w:r>
        <w:t xml:space="preserve"> </w:t>
      </w:r>
      <w:r w:rsidR="00612841">
        <w:t>T</w:t>
      </w:r>
      <w:r>
        <w:t>ips</w:t>
      </w:r>
      <w:r w:rsidR="003F1672">
        <w:t xml:space="preserve"> for Veterans</w:t>
      </w:r>
    </w:p>
    <w:p w14:paraId="266E070E" w14:textId="77777777" w:rsidR="00A568B4" w:rsidRDefault="00A568B4" w:rsidP="00A568B4"/>
    <w:p w14:paraId="780CA7D8" w14:textId="77777777" w:rsidR="003101DC" w:rsidRPr="00A568B4" w:rsidRDefault="003101DC" w:rsidP="003101DC">
      <w:pPr>
        <w:pStyle w:val="ListParagraph"/>
        <w:numPr>
          <w:ilvl w:val="0"/>
          <w:numId w:val="1"/>
        </w:numPr>
      </w:pPr>
      <w:r>
        <w:t>Upload a cover letter for every job you apply to. Include this statement “</w:t>
      </w:r>
      <w:r w:rsidRPr="00A568B4">
        <w:t xml:space="preserve">I wish to be considered under VEOA and am claiming a </w:t>
      </w:r>
      <w:r w:rsidRPr="00A568B4">
        <w:rPr>
          <w:highlight w:val="green"/>
        </w:rPr>
        <w:t>(fill in the blank)</w:t>
      </w:r>
      <w:r>
        <w:t>-</w:t>
      </w:r>
      <w:r w:rsidRPr="00A568B4">
        <w:t xml:space="preserve">point Veterans' Preference, since I was in the military from </w:t>
      </w:r>
      <w:r w:rsidRPr="00A568B4">
        <w:rPr>
          <w:highlight w:val="green"/>
        </w:rPr>
        <w:t>(list your years of service)</w:t>
      </w:r>
      <w:r w:rsidRPr="00A568B4">
        <w:t xml:space="preserve"> and separated under honorable conditions. Thank you for your consideration.</w:t>
      </w:r>
      <w:r>
        <w:t xml:space="preserve"> </w:t>
      </w:r>
      <w:r w:rsidRPr="00A568B4">
        <w:rPr>
          <w:highlight w:val="green"/>
        </w:rPr>
        <w:t>(Include the Veterans’ Preference sentence whether or not the USAJobs posting lists that there is Veterans’ Preference! Upload your DD 214 to USAJobs also.)</w:t>
      </w:r>
    </w:p>
    <w:p w14:paraId="01A6D381" w14:textId="41BCB0A8" w:rsidR="003101DC" w:rsidRDefault="003101DC" w:rsidP="003101DC">
      <w:pPr>
        <w:pStyle w:val="ListParagraph"/>
      </w:pPr>
    </w:p>
    <w:p w14:paraId="59DB84F5" w14:textId="77777777" w:rsidR="00933062" w:rsidRDefault="00933062" w:rsidP="00933062">
      <w:pPr>
        <w:pStyle w:val="ListParagraph"/>
        <w:numPr>
          <w:ilvl w:val="0"/>
          <w:numId w:val="1"/>
        </w:numPr>
      </w:pPr>
      <w:r>
        <w:t>Have a header on your resume, so every page notes your veteran’s preference</w:t>
      </w:r>
    </w:p>
    <w:p w14:paraId="558882BE" w14:textId="77777777" w:rsidR="00933062" w:rsidRDefault="00933062" w:rsidP="00933062">
      <w:pPr>
        <w:pStyle w:val="ListParagraph"/>
      </w:pPr>
      <w:r>
        <w:rPr>
          <w:noProof/>
        </w:rPr>
        <w:drawing>
          <wp:inline distT="0" distB="0" distL="0" distR="0" wp14:anchorId="0D8CBD88" wp14:editId="6B4FCE37">
            <wp:extent cx="5943600" cy="758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CA7C2" w14:textId="77777777" w:rsidR="00933062" w:rsidRDefault="00933062" w:rsidP="00933062">
      <w:pPr>
        <w:pStyle w:val="ListParagraph"/>
      </w:pPr>
    </w:p>
    <w:p w14:paraId="1778AB03" w14:textId="0AEA3CE0" w:rsidR="00443B88" w:rsidRDefault="00A568B4" w:rsidP="00083B22">
      <w:pPr>
        <w:pStyle w:val="ListParagraph"/>
        <w:numPr>
          <w:ilvl w:val="0"/>
          <w:numId w:val="1"/>
        </w:numPr>
      </w:pPr>
      <w:r>
        <w:t xml:space="preserve">Include details in your resume. </w:t>
      </w:r>
      <w:r w:rsidR="00443B88">
        <w:t>Put a chart near the top that summarizes your work experience, for example</w:t>
      </w:r>
      <w:r w:rsidR="00885D41">
        <w:t>:</w:t>
      </w:r>
    </w:p>
    <w:p w14:paraId="22EFC3E4" w14:textId="77777777" w:rsidR="008F16B7" w:rsidRDefault="008F16B7" w:rsidP="008F16B7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Relevant </w:t>
      </w:r>
      <w:r w:rsidRPr="008550C7">
        <w:rPr>
          <w:rFonts w:eastAsia="Times New Roman"/>
          <w:b/>
          <w:u w:val="single"/>
        </w:rPr>
        <w:t>Work Experience</w:t>
      </w:r>
    </w:p>
    <w:tbl>
      <w:tblPr>
        <w:tblW w:w="10572" w:type="dxa"/>
        <w:tblLook w:val="04A0" w:firstRow="1" w:lastRow="0" w:firstColumn="1" w:lastColumn="0" w:noHBand="0" w:noVBand="1"/>
      </w:tblPr>
      <w:tblGrid>
        <w:gridCol w:w="560"/>
        <w:gridCol w:w="766"/>
        <w:gridCol w:w="880"/>
        <w:gridCol w:w="766"/>
        <w:gridCol w:w="948"/>
        <w:gridCol w:w="766"/>
        <w:gridCol w:w="880"/>
        <w:gridCol w:w="766"/>
        <w:gridCol w:w="880"/>
        <w:gridCol w:w="766"/>
        <w:gridCol w:w="880"/>
        <w:gridCol w:w="766"/>
        <w:gridCol w:w="948"/>
      </w:tblGrid>
      <w:tr w:rsidR="008F16B7" w:rsidRPr="007E6A24" w14:paraId="2358967E" w14:textId="77777777" w:rsidTr="008F16B7">
        <w:trPr>
          <w:trHeight w:val="195"/>
        </w:trPr>
        <w:tc>
          <w:tcPr>
            <w:tcW w:w="5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F85B" w14:textId="2634E576" w:rsidR="008F16B7" w:rsidRPr="007E6A24" w:rsidRDefault="008F16B7" w:rsidP="008F16B7">
            <w:pPr>
              <w:rPr>
                <w:rFonts w:eastAsia="Times New Roman"/>
                <w:b/>
                <w:bCs/>
                <w:color w:val="000000"/>
              </w:rPr>
            </w:pPr>
            <w:r w:rsidRPr="007E6A24">
              <w:rPr>
                <w:rFonts w:eastAsia="Times New Roman"/>
                <w:b/>
                <w:bCs/>
                <w:color w:val="000000"/>
              </w:rPr>
              <w:t>Summary of My Contracts Written for Farm Bill 2</w:t>
            </w:r>
            <w:r>
              <w:rPr>
                <w:rFonts w:eastAsia="Times New Roman"/>
                <w:b/>
                <w:bCs/>
                <w:color w:val="000000"/>
              </w:rPr>
              <w:t>008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708E" w14:textId="77777777" w:rsidR="008F16B7" w:rsidRPr="007E6A24" w:rsidRDefault="008F16B7" w:rsidP="00CA1337">
            <w:pPr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EBF3" w14:textId="77777777" w:rsidR="008F16B7" w:rsidRPr="007E6A24" w:rsidRDefault="008F16B7" w:rsidP="00CA13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B21B" w14:textId="77777777" w:rsidR="008F16B7" w:rsidRPr="007E6A24" w:rsidRDefault="008F16B7" w:rsidP="00CA13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6DC7" w14:textId="77777777" w:rsidR="008F16B7" w:rsidRPr="007E6A24" w:rsidRDefault="008F16B7" w:rsidP="00CA13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5F6F" w14:textId="77777777" w:rsidR="008F16B7" w:rsidRPr="007E6A24" w:rsidRDefault="008F16B7" w:rsidP="00CA13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04A2" w14:textId="77777777" w:rsidR="008F16B7" w:rsidRPr="007E6A24" w:rsidRDefault="008F16B7" w:rsidP="00CA13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16B7" w:rsidRPr="007E6A24" w14:paraId="4FB3148F" w14:textId="77777777" w:rsidTr="008F16B7">
        <w:trPr>
          <w:trHeight w:val="12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18DF" w14:textId="77777777" w:rsidR="008F16B7" w:rsidRPr="007E6A24" w:rsidRDefault="008F16B7" w:rsidP="00CA13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</w:pP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t>Fiscal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Year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E639" w14:textId="77777777" w:rsidR="008F16B7" w:rsidRPr="007E6A24" w:rsidRDefault="008F16B7" w:rsidP="00CA13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</w:pP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t>CBWI Contract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Quantity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EFEC" w14:textId="77777777" w:rsidR="008F16B7" w:rsidRPr="007E6A24" w:rsidRDefault="008F16B7" w:rsidP="00CA13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</w:pP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t>CBWI Contract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Obligation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Amount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1B0F" w14:textId="77777777" w:rsidR="008F16B7" w:rsidRPr="007E6A24" w:rsidRDefault="008F16B7" w:rsidP="00CA13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</w:pP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t>EQIP Contract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Quantity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DE9F" w14:textId="77777777" w:rsidR="008F16B7" w:rsidRPr="007E6A24" w:rsidRDefault="008F16B7" w:rsidP="00CA13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</w:pP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t>EQIP Contract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Obligation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Amount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613C" w14:textId="77777777" w:rsidR="008F16B7" w:rsidRPr="007E6A24" w:rsidRDefault="008F16B7" w:rsidP="00CA13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</w:pP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t>RCPP Contract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Quantity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3527" w14:textId="77777777" w:rsidR="008F16B7" w:rsidRPr="007E6A24" w:rsidRDefault="008F16B7" w:rsidP="00CA13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</w:pP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t>RCPP Contract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Obligation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Amount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0AD5" w14:textId="77777777" w:rsidR="008F16B7" w:rsidRPr="007E6A24" w:rsidRDefault="008F16B7" w:rsidP="00CA13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</w:pP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t>CSP Contract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Quantity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7C46" w14:textId="77777777" w:rsidR="008F16B7" w:rsidRPr="007E6A24" w:rsidRDefault="008F16B7" w:rsidP="00CA13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</w:pP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t>CSP Contract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Obligation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Amount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5CAC" w14:textId="77777777" w:rsidR="008F16B7" w:rsidRPr="007E6A24" w:rsidRDefault="008F16B7" w:rsidP="00CA13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</w:pP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t>ALE Contract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Quantity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2B1E" w14:textId="77777777" w:rsidR="008F16B7" w:rsidRPr="007E6A24" w:rsidRDefault="008F16B7" w:rsidP="00CA13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</w:pP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t>ALE Contract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Obligation</w:t>
            </w: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br/>
              <w:t>Amount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08AC" w14:textId="77777777" w:rsidR="008F16B7" w:rsidRPr="007E6A24" w:rsidRDefault="008F16B7" w:rsidP="00CA13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</w:pP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t>Fiscal Year Contract Quantity Total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3821A" w14:textId="77777777" w:rsidR="008F16B7" w:rsidRPr="007E6A24" w:rsidRDefault="008F16B7" w:rsidP="00CA13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</w:pPr>
            <w:r w:rsidRPr="007E6A24">
              <w:rPr>
                <w:rFonts w:ascii="Calibri" w:eastAsia="Times New Roman" w:hAnsi="Calibri"/>
                <w:b/>
                <w:bCs/>
                <w:color w:val="000000"/>
                <w:sz w:val="15"/>
                <w:szCs w:val="15"/>
              </w:rPr>
              <w:t>Fiscal Year Contract Obligation Amount Total</w:t>
            </w:r>
          </w:p>
        </w:tc>
      </w:tr>
      <w:tr w:rsidR="008F16B7" w:rsidRPr="007E6A24" w14:paraId="534D182A" w14:textId="77777777" w:rsidTr="008F16B7">
        <w:trPr>
          <w:trHeight w:val="1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096C" w14:textId="77777777" w:rsidR="008F16B7" w:rsidRPr="007E6A24" w:rsidRDefault="008F16B7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3BCA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A022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$470,080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F39E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E83E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$95,488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3EF5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0BD4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126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268A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602A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F18A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2382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C0D0B" w14:textId="77777777" w:rsidR="008F16B7" w:rsidRPr="007E6A24" w:rsidRDefault="008F16B7" w:rsidP="00CA1337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$565,568</w:t>
            </w:r>
          </w:p>
        </w:tc>
      </w:tr>
      <w:tr w:rsidR="008F16B7" w:rsidRPr="007E6A24" w14:paraId="3464B121" w14:textId="77777777" w:rsidTr="008F16B7">
        <w:trPr>
          <w:trHeight w:val="1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F3CD" w14:textId="77777777" w:rsidR="008F16B7" w:rsidRPr="007E6A24" w:rsidRDefault="008F16B7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292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EF61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$210,968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0288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C7EA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$284,369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31CC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6C1F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DBC5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EDBB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E9D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B83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51CF" w14:textId="77777777" w:rsidR="008F16B7" w:rsidRPr="007E6A24" w:rsidRDefault="008F16B7" w:rsidP="00CA133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B3748" w14:textId="77777777" w:rsidR="008F16B7" w:rsidRPr="007E6A24" w:rsidRDefault="008F16B7" w:rsidP="00CA1337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$495,337</w:t>
            </w:r>
          </w:p>
        </w:tc>
      </w:tr>
      <w:tr w:rsidR="008F16B7" w:rsidRPr="007E6A24" w14:paraId="308AD1B1" w14:textId="77777777" w:rsidTr="008F16B7">
        <w:trPr>
          <w:trHeight w:val="19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964" w14:textId="77777777" w:rsidR="008F16B7" w:rsidRPr="007E6A24" w:rsidRDefault="008F16B7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693F" w14:textId="40F1FCA1" w:rsidR="008F16B7" w:rsidRPr="007E6A24" w:rsidRDefault="008F16B7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EA67C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82E9" w14:textId="04952A9E" w:rsidR="008F16B7" w:rsidRPr="007E6A24" w:rsidRDefault="008F16B7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$</w:t>
            </w:r>
            <w:r w:rsidR="00EA67C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681,048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E324" w14:textId="3342B9A6" w:rsidR="008F16B7" w:rsidRPr="007E6A24" w:rsidRDefault="00EA67CD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7BEC" w14:textId="06357D1A" w:rsidR="008F16B7" w:rsidRPr="007E6A24" w:rsidRDefault="008F16B7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$</w:t>
            </w:r>
            <w:r w:rsidR="00EA67C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379,857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EE25" w14:textId="2F90BAF1" w:rsidR="008F16B7" w:rsidRPr="007E6A24" w:rsidRDefault="008F16B7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C57A" w14:textId="6BF3F272" w:rsidR="008F16B7" w:rsidRPr="007E6A24" w:rsidRDefault="008F16B7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B077" w14:textId="54C254F9" w:rsidR="008F16B7" w:rsidRPr="007E6A24" w:rsidRDefault="008F16B7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239" w14:textId="01EDEF7D" w:rsidR="008F16B7" w:rsidRPr="007E6A24" w:rsidRDefault="008F16B7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9900" w14:textId="20094BB4" w:rsidR="008F16B7" w:rsidRPr="007E6A24" w:rsidRDefault="008F16B7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7C19" w14:textId="59CBC31E" w:rsidR="008F16B7" w:rsidRPr="007E6A24" w:rsidRDefault="008F16B7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C8E4" w14:textId="36EE928C" w:rsidR="008F16B7" w:rsidRPr="007E6A24" w:rsidRDefault="00EA67CD" w:rsidP="00CA133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F8555" w14:textId="0063BD17" w:rsidR="008F16B7" w:rsidRPr="007E6A24" w:rsidRDefault="008F16B7" w:rsidP="00CA1337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6A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$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1,</w:t>
            </w:r>
            <w:r w:rsidR="00EA67C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060,905</w:t>
            </w:r>
          </w:p>
        </w:tc>
      </w:tr>
    </w:tbl>
    <w:p w14:paraId="0B45469E" w14:textId="77777777" w:rsidR="00443B88" w:rsidRDefault="00443B88" w:rsidP="00443B88">
      <w:pPr>
        <w:pStyle w:val="ListParagraph"/>
      </w:pPr>
    </w:p>
    <w:p w14:paraId="59CA512C" w14:textId="77777777" w:rsidR="00443B88" w:rsidRDefault="00443B88" w:rsidP="00443B88">
      <w:pPr>
        <w:pStyle w:val="ListParagraph"/>
      </w:pPr>
    </w:p>
    <w:p w14:paraId="7823137B" w14:textId="29AE117E" w:rsidR="00083B22" w:rsidRDefault="00A568B4" w:rsidP="00083B22">
      <w:pPr>
        <w:pStyle w:val="ListParagraph"/>
        <w:numPr>
          <w:ilvl w:val="0"/>
          <w:numId w:val="1"/>
        </w:numPr>
      </w:pPr>
      <w:r>
        <w:t xml:space="preserve">Have your resume in front of you during the interview. Read it if necessary. Don’t assume that </w:t>
      </w:r>
      <w:r w:rsidR="00326762">
        <w:t xml:space="preserve">they have your resume in front of them and have all the answers already. They are asking </w:t>
      </w:r>
      <w:r w:rsidR="0056540D">
        <w:t>YOU</w:t>
      </w:r>
      <w:r w:rsidR="00326762">
        <w:t xml:space="preserve"> questions and want </w:t>
      </w:r>
      <w:r w:rsidR="0056540D">
        <w:t>YOU</w:t>
      </w:r>
      <w:r w:rsidR="00326762">
        <w:t xml:space="preserve"> to give the answers.</w:t>
      </w:r>
    </w:p>
    <w:p w14:paraId="74AF5C67" w14:textId="77777777" w:rsidR="00083B22" w:rsidRDefault="00083B22" w:rsidP="00083B22">
      <w:pPr>
        <w:pStyle w:val="ListParagraph"/>
      </w:pPr>
    </w:p>
    <w:p w14:paraId="22DFB6BB" w14:textId="797DDD1D" w:rsidR="00A568B4" w:rsidRDefault="00A568B4" w:rsidP="00083B22">
      <w:pPr>
        <w:pStyle w:val="ListParagraph"/>
        <w:numPr>
          <w:ilvl w:val="0"/>
          <w:numId w:val="1"/>
        </w:numPr>
      </w:pPr>
      <w:r>
        <w:t>Answer every interview question with three answers</w:t>
      </w:r>
      <w:r w:rsidR="00703C8E">
        <w:t>, including details</w:t>
      </w:r>
      <w:r>
        <w:t xml:space="preserve">. When they ask for an example of when you _____, answer with </w:t>
      </w:r>
      <w:r w:rsidR="00EA67CD">
        <w:t>all of the following:</w:t>
      </w:r>
    </w:p>
    <w:p w14:paraId="3F08867F" w14:textId="48866F48" w:rsidR="00326762" w:rsidRDefault="00326762" w:rsidP="00326762">
      <w:pPr>
        <w:pStyle w:val="ListParagraph"/>
        <w:numPr>
          <w:ilvl w:val="1"/>
          <w:numId w:val="1"/>
        </w:numPr>
      </w:pPr>
      <w:r>
        <w:t xml:space="preserve">One example regarding the subject of </w:t>
      </w:r>
      <w:r w:rsidRPr="002A5042">
        <w:rPr>
          <w:highlight w:val="green"/>
        </w:rPr>
        <w:t>outreach</w:t>
      </w:r>
      <w:r>
        <w:t xml:space="preserve"> that you have done,</w:t>
      </w:r>
      <w:r w:rsidR="00885D41">
        <w:t xml:space="preserve"> </w:t>
      </w:r>
      <w:r w:rsidR="00703C8E">
        <w:t xml:space="preserve">give details of where and when, </w:t>
      </w:r>
      <w:r w:rsidR="00885D41">
        <w:t>and</w:t>
      </w:r>
    </w:p>
    <w:p w14:paraId="568966DB" w14:textId="09E20715" w:rsidR="00EA67CD" w:rsidRDefault="00326762" w:rsidP="00EA67CD">
      <w:pPr>
        <w:pStyle w:val="ListParagraph"/>
        <w:numPr>
          <w:ilvl w:val="1"/>
          <w:numId w:val="1"/>
        </w:numPr>
      </w:pPr>
      <w:r>
        <w:t xml:space="preserve">One example regarding the subject of </w:t>
      </w:r>
      <w:r w:rsidRPr="002A5042">
        <w:rPr>
          <w:highlight w:val="green"/>
        </w:rPr>
        <w:t>programs</w:t>
      </w:r>
      <w:r>
        <w:t xml:space="preserve"> that you have worked in</w:t>
      </w:r>
      <w:r w:rsidR="00885D41">
        <w:t xml:space="preserve">, </w:t>
      </w:r>
      <w:r w:rsidR="00703C8E">
        <w:t xml:space="preserve">give details, summarize and read the chart above to them, </w:t>
      </w:r>
      <w:r w:rsidR="00885D41">
        <w:t>and</w:t>
      </w:r>
    </w:p>
    <w:p w14:paraId="71C16722" w14:textId="5CC92107" w:rsidR="008223F9" w:rsidRDefault="00326762" w:rsidP="00EA67CD">
      <w:pPr>
        <w:pStyle w:val="ListParagraph"/>
        <w:numPr>
          <w:ilvl w:val="1"/>
          <w:numId w:val="1"/>
        </w:numPr>
      </w:pPr>
      <w:r>
        <w:t xml:space="preserve">One example regarding </w:t>
      </w:r>
      <w:r w:rsidRPr="002A5042">
        <w:rPr>
          <w:highlight w:val="green"/>
        </w:rPr>
        <w:t>technical work</w:t>
      </w:r>
      <w:r>
        <w:t xml:space="preserve"> that you have done, like designed </w:t>
      </w:r>
      <w:r w:rsidR="00C0180A">
        <w:t>__</w:t>
      </w:r>
      <w:r>
        <w:t xml:space="preserve"> grassed waterway</w:t>
      </w:r>
      <w:r w:rsidR="00C0180A">
        <w:t>s</w:t>
      </w:r>
      <w:r>
        <w:t xml:space="preserve"> or inspected </w:t>
      </w:r>
      <w:r w:rsidR="00C0180A">
        <w:t>__</w:t>
      </w:r>
      <w:r>
        <w:t xml:space="preserve"> manure storage</w:t>
      </w:r>
      <w:r w:rsidR="00C0180A">
        <w:t>s</w:t>
      </w:r>
      <w:r>
        <w:t xml:space="preserve"> during construction</w:t>
      </w:r>
      <w:r w:rsidR="00703C8E">
        <w:t xml:space="preserve">, </w:t>
      </w:r>
      <w:r w:rsidR="000C189F">
        <w:t>give details of where, when, etc</w:t>
      </w:r>
      <w:r>
        <w:t>.</w:t>
      </w:r>
    </w:p>
    <w:p w14:paraId="0FB1785F" w14:textId="77777777" w:rsidR="008223F9" w:rsidRDefault="008223F9" w:rsidP="008223F9">
      <w:pPr>
        <w:pStyle w:val="ListParagraph"/>
      </w:pPr>
    </w:p>
    <w:p w14:paraId="38E4A473" w14:textId="26639CE5" w:rsidR="003101DC" w:rsidRDefault="00D64DD8" w:rsidP="00125CB6">
      <w:pPr>
        <w:pStyle w:val="ListParagraph"/>
        <w:numPr>
          <w:ilvl w:val="0"/>
          <w:numId w:val="1"/>
        </w:numPr>
      </w:pPr>
      <w:r>
        <w:t>Have one or two question</w:t>
      </w:r>
      <w:r w:rsidR="008223F9">
        <w:t>s</w:t>
      </w:r>
      <w:r>
        <w:t xml:space="preserve"> ready to ask the interviewer when they ask if you have any questions. Ask what is the typical workload or workday for the </w:t>
      </w:r>
      <w:r w:rsidR="008223F9">
        <w:t xml:space="preserve">specific </w:t>
      </w:r>
      <w:r>
        <w:t xml:space="preserve">county you are applying for. Don’t ask about benefits, you can read all about government benefits on-line. </w:t>
      </w:r>
    </w:p>
    <w:p w14:paraId="0AE08304" w14:textId="77777777" w:rsidR="008223F9" w:rsidRDefault="008223F9" w:rsidP="008223F9">
      <w:pPr>
        <w:pStyle w:val="ListParagraph"/>
      </w:pPr>
    </w:p>
    <w:p w14:paraId="5686C280" w14:textId="5C2A8695" w:rsidR="008223F9" w:rsidRDefault="008223F9" w:rsidP="00EA67CD">
      <w:pPr>
        <w:pStyle w:val="ListParagraph"/>
        <w:numPr>
          <w:ilvl w:val="0"/>
          <w:numId w:val="1"/>
        </w:numPr>
      </w:pPr>
      <w:r>
        <w:t>If you didn’t get a job, call the interviewer and ask how you could improve. Ask them what you were lacking in your interview.</w:t>
      </w:r>
      <w:r w:rsidR="00885D41">
        <w:t xml:space="preserve"> </w:t>
      </w:r>
      <w:r w:rsidR="001F4BA0">
        <w:t xml:space="preserve">Think of every interview as a learning experience. </w:t>
      </w:r>
      <w:r w:rsidR="00885D41">
        <w:t>Keep applying for jobs, don’t give up!</w:t>
      </w:r>
    </w:p>
    <w:sectPr w:rsidR="008223F9" w:rsidSect="00EA67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56E0"/>
    <w:multiLevelType w:val="hybridMultilevel"/>
    <w:tmpl w:val="4B78A5C6"/>
    <w:lvl w:ilvl="0" w:tplc="BC64B9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B4"/>
    <w:rsid w:val="00083B22"/>
    <w:rsid w:val="000C189F"/>
    <w:rsid w:val="001F4BA0"/>
    <w:rsid w:val="002A5042"/>
    <w:rsid w:val="003101DC"/>
    <w:rsid w:val="00326762"/>
    <w:rsid w:val="003F1672"/>
    <w:rsid w:val="00443B88"/>
    <w:rsid w:val="0056540D"/>
    <w:rsid w:val="00584F35"/>
    <w:rsid w:val="00612841"/>
    <w:rsid w:val="00703C8E"/>
    <w:rsid w:val="008223F9"/>
    <w:rsid w:val="00885D41"/>
    <w:rsid w:val="008F16B7"/>
    <w:rsid w:val="00933062"/>
    <w:rsid w:val="009F5828"/>
    <w:rsid w:val="00A568B4"/>
    <w:rsid w:val="00C0180A"/>
    <w:rsid w:val="00D64DD8"/>
    <w:rsid w:val="00E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6C20"/>
  <w15:chartTrackingRefBased/>
  <w15:docId w15:val="{97AB16CF-B88F-4DF2-80C5-DF92C68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Karrasch, Wendy - NRCS, Harrisburg, PA</dc:creator>
  <cp:keywords/>
  <dc:description/>
  <cp:lastModifiedBy>Karrasch, Wendy - NRCS, Harrisburg, PA</cp:lastModifiedBy>
  <cp:revision>4</cp:revision>
  <dcterms:created xsi:type="dcterms:W3CDTF">2021-08-27T11:46:00Z</dcterms:created>
  <dcterms:modified xsi:type="dcterms:W3CDTF">2022-02-07T11:57:00Z</dcterms:modified>
</cp:coreProperties>
</file>